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EFD85" w14:textId="77777777" w:rsidR="00C249DA" w:rsidRPr="006220E2" w:rsidRDefault="00C249DA" w:rsidP="00C249DA">
      <w:pPr>
        <w:rPr>
          <w:sz w:val="72"/>
          <w:szCs w:val="72"/>
        </w:rPr>
      </w:pPr>
      <w:bookmarkStart w:id="0" w:name="_Hlk119170215"/>
    </w:p>
    <w:p w14:paraId="5D66A928" w14:textId="77777777" w:rsidR="00C249DA" w:rsidRPr="006220E2" w:rsidRDefault="00C249DA" w:rsidP="00C249DA">
      <w:pPr>
        <w:rPr>
          <w:sz w:val="72"/>
          <w:szCs w:val="72"/>
        </w:rPr>
      </w:pPr>
    </w:p>
    <w:p w14:paraId="765480CF" w14:textId="77777777" w:rsidR="00C249DA" w:rsidRPr="006220E2" w:rsidRDefault="00C249DA" w:rsidP="00C249DA">
      <w:pPr>
        <w:rPr>
          <w:sz w:val="72"/>
          <w:szCs w:val="72"/>
        </w:rPr>
      </w:pPr>
    </w:p>
    <w:p w14:paraId="78E2C54B" w14:textId="39FF608A" w:rsidR="00C249DA" w:rsidRPr="006220E2" w:rsidRDefault="00C249DA" w:rsidP="00C249DA">
      <w:pPr>
        <w:rPr>
          <w:sz w:val="72"/>
          <w:szCs w:val="72"/>
        </w:rPr>
      </w:pPr>
      <w:r w:rsidRPr="006220E2">
        <w:rPr>
          <w:sz w:val="72"/>
          <w:szCs w:val="72"/>
        </w:rPr>
        <w:t xml:space="preserve">„Reality is for those who cannot stand their dreams.” </w:t>
      </w:r>
      <w:r w:rsidR="006220E2" w:rsidRPr="006220E2">
        <w:rPr>
          <w:sz w:val="72"/>
          <w:szCs w:val="72"/>
        </w:rPr>
        <w:t xml:space="preserve">– </w:t>
      </w:r>
      <w:r w:rsidRPr="006220E2">
        <w:rPr>
          <w:sz w:val="72"/>
          <w:szCs w:val="72"/>
        </w:rPr>
        <w:t xml:space="preserve"> author unknown</w:t>
      </w:r>
      <w:r w:rsidRPr="006220E2">
        <w:rPr>
          <w:sz w:val="72"/>
          <w:szCs w:val="72"/>
        </w:rPr>
        <w:br w:type="page"/>
      </w:r>
    </w:p>
    <w:p w14:paraId="4903B1A6" w14:textId="0382CE91" w:rsidR="00C249DA" w:rsidRPr="006220E2" w:rsidRDefault="00C249DA" w:rsidP="00C249DA">
      <w:pPr>
        <w:rPr>
          <w:sz w:val="72"/>
          <w:szCs w:val="72"/>
        </w:rPr>
      </w:pPr>
    </w:p>
    <w:p w14:paraId="4C3B5529" w14:textId="77777777" w:rsidR="00C249DA" w:rsidRPr="006220E2" w:rsidRDefault="00C249DA" w:rsidP="00C249DA">
      <w:pPr>
        <w:rPr>
          <w:sz w:val="72"/>
          <w:szCs w:val="72"/>
        </w:rPr>
      </w:pPr>
    </w:p>
    <w:p w14:paraId="2F885602" w14:textId="77777777" w:rsidR="00C249DA" w:rsidRPr="006220E2" w:rsidRDefault="00C249DA" w:rsidP="00C249DA">
      <w:pPr>
        <w:rPr>
          <w:sz w:val="72"/>
          <w:szCs w:val="72"/>
        </w:rPr>
      </w:pPr>
    </w:p>
    <w:p w14:paraId="627604DF" w14:textId="20293708" w:rsidR="00C249DA" w:rsidRPr="006220E2" w:rsidRDefault="00C249DA" w:rsidP="00C249DA">
      <w:pPr>
        <w:rPr>
          <w:sz w:val="72"/>
          <w:szCs w:val="72"/>
        </w:rPr>
      </w:pPr>
      <w:r w:rsidRPr="006220E2">
        <w:rPr>
          <w:sz w:val="72"/>
          <w:szCs w:val="72"/>
        </w:rPr>
        <w:t xml:space="preserve">„Nothing contributes to shaping the future more than a dream.” </w:t>
      </w:r>
      <w:r w:rsidR="006220E2" w:rsidRPr="006220E2">
        <w:rPr>
          <w:sz w:val="72"/>
          <w:szCs w:val="72"/>
        </w:rPr>
        <w:t xml:space="preserve">– </w:t>
      </w:r>
      <w:r w:rsidRPr="006220E2">
        <w:rPr>
          <w:sz w:val="72"/>
          <w:szCs w:val="72"/>
        </w:rPr>
        <w:t xml:space="preserve"> Victor Hugo</w:t>
      </w:r>
      <w:r w:rsidRPr="006220E2">
        <w:rPr>
          <w:sz w:val="72"/>
          <w:szCs w:val="72"/>
        </w:rPr>
        <w:br w:type="page"/>
      </w:r>
    </w:p>
    <w:p w14:paraId="463B2326" w14:textId="77777777" w:rsidR="00C249DA" w:rsidRPr="006220E2" w:rsidRDefault="00C249DA" w:rsidP="00C249DA">
      <w:pPr>
        <w:rPr>
          <w:sz w:val="72"/>
          <w:szCs w:val="72"/>
        </w:rPr>
      </w:pPr>
    </w:p>
    <w:p w14:paraId="1D5913A4" w14:textId="77777777" w:rsidR="00C249DA" w:rsidRPr="006220E2" w:rsidRDefault="00C249DA" w:rsidP="00C249DA">
      <w:pPr>
        <w:rPr>
          <w:sz w:val="72"/>
          <w:szCs w:val="72"/>
        </w:rPr>
      </w:pPr>
    </w:p>
    <w:p w14:paraId="7B6DFD01" w14:textId="77777777" w:rsidR="00C249DA" w:rsidRPr="006220E2" w:rsidRDefault="00C249DA" w:rsidP="00C249DA">
      <w:pPr>
        <w:rPr>
          <w:sz w:val="72"/>
          <w:szCs w:val="72"/>
        </w:rPr>
      </w:pPr>
    </w:p>
    <w:p w14:paraId="2F2344FB" w14:textId="77777777" w:rsidR="006220E2" w:rsidRDefault="00C249DA" w:rsidP="006220E2">
      <w:pPr>
        <w:rPr>
          <w:sz w:val="72"/>
          <w:szCs w:val="72"/>
        </w:rPr>
      </w:pPr>
      <w:r w:rsidRPr="006220E2">
        <w:rPr>
          <w:sz w:val="72"/>
          <w:szCs w:val="72"/>
        </w:rPr>
        <w:t xml:space="preserve">„My utopia is not your utopia.” </w:t>
      </w:r>
    </w:p>
    <w:p w14:paraId="45A536C6" w14:textId="3AD249C5" w:rsidR="00C249DA" w:rsidRPr="006220E2" w:rsidRDefault="006220E2" w:rsidP="006220E2">
      <w:pPr>
        <w:ind w:left="4320" w:firstLine="720"/>
        <w:rPr>
          <w:sz w:val="72"/>
          <w:szCs w:val="72"/>
        </w:rPr>
      </w:pPr>
      <w:r w:rsidRPr="006220E2">
        <w:rPr>
          <w:sz w:val="72"/>
          <w:szCs w:val="72"/>
        </w:rPr>
        <w:t xml:space="preserve">– </w:t>
      </w:r>
      <w:r w:rsidR="00C249DA" w:rsidRPr="006220E2">
        <w:rPr>
          <w:sz w:val="72"/>
          <w:szCs w:val="72"/>
        </w:rPr>
        <w:t xml:space="preserve"> author unknown</w:t>
      </w:r>
      <w:r w:rsidR="00C249DA" w:rsidRPr="006220E2">
        <w:rPr>
          <w:sz w:val="72"/>
          <w:szCs w:val="72"/>
        </w:rPr>
        <w:br/>
      </w:r>
      <w:r w:rsidR="00C249DA" w:rsidRPr="006220E2">
        <w:rPr>
          <w:sz w:val="72"/>
          <w:szCs w:val="72"/>
        </w:rPr>
        <w:br w:type="page"/>
      </w:r>
    </w:p>
    <w:p w14:paraId="66DD17A4" w14:textId="77777777" w:rsidR="006220E2" w:rsidRDefault="00C249DA" w:rsidP="00C249DA">
      <w:pPr>
        <w:rPr>
          <w:sz w:val="72"/>
          <w:szCs w:val="72"/>
        </w:rPr>
      </w:pPr>
      <w:r w:rsidRPr="006220E2">
        <w:rPr>
          <w:sz w:val="72"/>
          <w:szCs w:val="72"/>
        </w:rPr>
        <w:t xml:space="preserve"> </w:t>
      </w:r>
    </w:p>
    <w:p w14:paraId="41E2F780" w14:textId="77777777" w:rsidR="006220E2" w:rsidRDefault="00C249DA" w:rsidP="00C249DA">
      <w:pPr>
        <w:rPr>
          <w:sz w:val="72"/>
          <w:szCs w:val="72"/>
        </w:rPr>
      </w:pPr>
      <w:r w:rsidRPr="006220E2">
        <w:rPr>
          <w:sz w:val="72"/>
          <w:szCs w:val="72"/>
        </w:rPr>
        <w:t xml:space="preserve">"The goal of oppressors is to limit your imagination about what is possible without them, so you might never imagine more for yourself &amp; the world you live in. Imagine something better. Get curious about what it actually takes to make it happen. Then fight for it every day." </w:t>
      </w:r>
    </w:p>
    <w:p w14:paraId="5F9DDC64" w14:textId="260364D7" w:rsidR="00C249DA" w:rsidRPr="006220E2" w:rsidRDefault="006220E2" w:rsidP="006220E2">
      <w:pPr>
        <w:ind w:left="5760" w:firstLine="720"/>
        <w:rPr>
          <w:sz w:val="72"/>
          <w:szCs w:val="72"/>
        </w:rPr>
      </w:pPr>
      <w:r w:rsidRPr="006220E2">
        <w:rPr>
          <w:sz w:val="72"/>
          <w:szCs w:val="72"/>
        </w:rPr>
        <w:t xml:space="preserve">– </w:t>
      </w:r>
      <w:r w:rsidR="00C249DA" w:rsidRPr="006220E2">
        <w:rPr>
          <w:sz w:val="72"/>
          <w:szCs w:val="72"/>
        </w:rPr>
        <w:t xml:space="preserve"> Ashley C. Ford</w:t>
      </w:r>
      <w:r w:rsidR="00C249DA" w:rsidRPr="006220E2">
        <w:rPr>
          <w:sz w:val="72"/>
          <w:szCs w:val="72"/>
        </w:rPr>
        <w:br w:type="page"/>
      </w:r>
    </w:p>
    <w:p w14:paraId="59AAADC6" w14:textId="0AC1F466" w:rsidR="00C249DA" w:rsidRDefault="00C249DA" w:rsidP="00C249DA">
      <w:pPr>
        <w:spacing w:after="360"/>
        <w:rPr>
          <w:sz w:val="72"/>
          <w:szCs w:val="72"/>
        </w:rPr>
      </w:pPr>
    </w:p>
    <w:p w14:paraId="22B98C09" w14:textId="7D209A48" w:rsidR="00C249DA" w:rsidRPr="006220E2" w:rsidRDefault="00C249DA" w:rsidP="00C249DA">
      <w:pPr>
        <w:rPr>
          <w:sz w:val="72"/>
          <w:szCs w:val="72"/>
        </w:rPr>
      </w:pPr>
      <w:r w:rsidRPr="006220E2">
        <w:rPr>
          <w:sz w:val="72"/>
          <w:szCs w:val="72"/>
        </w:rPr>
        <w:t>„Utopias have a political claim: they criticise existing institutions and socio</w:t>
      </w:r>
      <w:r w:rsidR="006220E2" w:rsidRPr="006220E2">
        <w:rPr>
          <w:sz w:val="72"/>
          <w:szCs w:val="72"/>
        </w:rPr>
        <w:t xml:space="preserve">– </w:t>
      </w:r>
      <w:r w:rsidRPr="006220E2">
        <w:rPr>
          <w:sz w:val="72"/>
          <w:szCs w:val="72"/>
        </w:rPr>
        <w:t>political conditions and map out a well thought</w:t>
      </w:r>
      <w:r w:rsidR="006220E2" w:rsidRPr="006220E2">
        <w:rPr>
          <w:sz w:val="72"/>
          <w:szCs w:val="72"/>
        </w:rPr>
        <w:t xml:space="preserve">– </w:t>
      </w:r>
      <w:r w:rsidRPr="006220E2">
        <w:rPr>
          <w:sz w:val="72"/>
          <w:szCs w:val="72"/>
        </w:rPr>
        <w:t xml:space="preserve">out alternative. In all of this, they make people active, creative beings and ascribe equal rights to every individual.” </w:t>
      </w:r>
      <w:r w:rsidR="006220E2" w:rsidRPr="006220E2">
        <w:rPr>
          <w:sz w:val="72"/>
          <w:szCs w:val="72"/>
        </w:rPr>
        <w:t xml:space="preserve">– </w:t>
      </w:r>
      <w:r w:rsidRPr="006220E2">
        <w:rPr>
          <w:sz w:val="72"/>
          <w:szCs w:val="72"/>
        </w:rPr>
        <w:t xml:space="preserve"> author unknown</w:t>
      </w:r>
      <w:r w:rsidRPr="006220E2">
        <w:rPr>
          <w:sz w:val="72"/>
          <w:szCs w:val="72"/>
        </w:rPr>
        <w:br w:type="page"/>
      </w:r>
    </w:p>
    <w:p w14:paraId="3D7206E1" w14:textId="77777777" w:rsidR="00C249DA" w:rsidRPr="006220E2" w:rsidRDefault="00C249DA" w:rsidP="00C249DA">
      <w:pPr>
        <w:rPr>
          <w:sz w:val="72"/>
          <w:szCs w:val="72"/>
        </w:rPr>
      </w:pPr>
    </w:p>
    <w:p w14:paraId="24E30DA5" w14:textId="77777777" w:rsidR="006220E2" w:rsidRDefault="00C249DA" w:rsidP="00C249DA">
      <w:pPr>
        <w:rPr>
          <w:sz w:val="72"/>
          <w:szCs w:val="72"/>
        </w:rPr>
      </w:pPr>
      <w:r w:rsidRPr="006220E2">
        <w:rPr>
          <w:sz w:val="72"/>
          <w:szCs w:val="72"/>
        </w:rPr>
        <w:t>Change should speak a language that addresses not only the mind but also the heart. Dreams should be confronted with reality and vice versa, only then can existing conditions be changed. We need positive perspectives. Utopias can combat the "paralysing" state. They can be a ray of hope in phases of resignation and stagnation.”</w:t>
      </w:r>
    </w:p>
    <w:p w14:paraId="6475AD5F" w14:textId="3150A3CF" w:rsidR="00C249DA" w:rsidRPr="006220E2" w:rsidRDefault="006220E2" w:rsidP="006220E2">
      <w:pPr>
        <w:ind w:left="5760" w:firstLine="720"/>
        <w:rPr>
          <w:sz w:val="72"/>
          <w:szCs w:val="72"/>
        </w:rPr>
      </w:pPr>
      <w:r w:rsidRPr="006220E2">
        <w:rPr>
          <w:sz w:val="72"/>
          <w:szCs w:val="72"/>
        </w:rPr>
        <w:t xml:space="preserve">– </w:t>
      </w:r>
      <w:r w:rsidR="00C249DA" w:rsidRPr="006220E2">
        <w:rPr>
          <w:sz w:val="72"/>
          <w:szCs w:val="72"/>
        </w:rPr>
        <w:t xml:space="preserve"> author unknow</w:t>
      </w:r>
      <w:r w:rsidR="00C249DA" w:rsidRPr="006220E2">
        <w:rPr>
          <w:sz w:val="72"/>
          <w:szCs w:val="72"/>
        </w:rPr>
        <w:br w:type="page"/>
      </w:r>
    </w:p>
    <w:p w14:paraId="64656B2F" w14:textId="77777777" w:rsidR="00C249DA" w:rsidRPr="006220E2" w:rsidRDefault="00C249DA" w:rsidP="00C249DA">
      <w:pPr>
        <w:rPr>
          <w:sz w:val="72"/>
          <w:szCs w:val="72"/>
        </w:rPr>
      </w:pPr>
    </w:p>
    <w:p w14:paraId="6DDED9CE" w14:textId="77777777" w:rsidR="00C249DA" w:rsidRPr="006220E2" w:rsidRDefault="00C249DA" w:rsidP="00C249DA">
      <w:pPr>
        <w:rPr>
          <w:sz w:val="72"/>
          <w:szCs w:val="72"/>
        </w:rPr>
      </w:pPr>
    </w:p>
    <w:p w14:paraId="2ED28EF8" w14:textId="77777777" w:rsidR="00C249DA" w:rsidRPr="006220E2" w:rsidRDefault="00C249DA" w:rsidP="00C249DA">
      <w:pPr>
        <w:rPr>
          <w:sz w:val="72"/>
          <w:szCs w:val="72"/>
        </w:rPr>
      </w:pPr>
    </w:p>
    <w:p w14:paraId="51AD326D" w14:textId="77777777" w:rsidR="006220E2" w:rsidRDefault="00C249DA" w:rsidP="00C249DA">
      <w:pPr>
        <w:rPr>
          <w:sz w:val="72"/>
          <w:szCs w:val="72"/>
        </w:rPr>
      </w:pPr>
      <w:r w:rsidRPr="006220E2">
        <w:rPr>
          <w:sz w:val="72"/>
          <w:szCs w:val="72"/>
        </w:rPr>
        <w:t xml:space="preserve">„Utopias are engines of change. They motivate and inspire us to go new ways.” </w:t>
      </w:r>
    </w:p>
    <w:p w14:paraId="053333B3" w14:textId="572A588F" w:rsidR="00C249DA" w:rsidRPr="006220E2" w:rsidRDefault="006220E2" w:rsidP="006220E2">
      <w:pPr>
        <w:ind w:left="5760" w:firstLine="720"/>
        <w:rPr>
          <w:sz w:val="72"/>
          <w:szCs w:val="72"/>
        </w:rPr>
      </w:pPr>
      <w:r w:rsidRPr="006220E2">
        <w:rPr>
          <w:sz w:val="72"/>
          <w:szCs w:val="72"/>
        </w:rPr>
        <w:t xml:space="preserve">– </w:t>
      </w:r>
      <w:r w:rsidR="00C249DA" w:rsidRPr="006220E2">
        <w:rPr>
          <w:sz w:val="72"/>
          <w:szCs w:val="72"/>
        </w:rPr>
        <w:t xml:space="preserve"> author unknown</w:t>
      </w:r>
      <w:r w:rsidR="00C249DA" w:rsidRPr="006220E2">
        <w:rPr>
          <w:sz w:val="72"/>
          <w:szCs w:val="72"/>
        </w:rPr>
        <w:br w:type="page"/>
      </w:r>
    </w:p>
    <w:p w14:paraId="382B9545" w14:textId="77777777" w:rsidR="00C249DA" w:rsidRPr="006220E2" w:rsidRDefault="00C249DA" w:rsidP="00C249DA">
      <w:pPr>
        <w:rPr>
          <w:sz w:val="72"/>
          <w:szCs w:val="72"/>
        </w:rPr>
      </w:pPr>
    </w:p>
    <w:p w14:paraId="5545AAD7" w14:textId="77777777" w:rsidR="00C249DA" w:rsidRPr="006220E2" w:rsidRDefault="00C249DA" w:rsidP="00C249DA">
      <w:pPr>
        <w:rPr>
          <w:sz w:val="72"/>
          <w:szCs w:val="72"/>
        </w:rPr>
      </w:pPr>
    </w:p>
    <w:p w14:paraId="27BD84DE" w14:textId="69DB68FB" w:rsidR="00C249DA" w:rsidRPr="006220E2" w:rsidRDefault="00C249DA" w:rsidP="00C249DA">
      <w:pPr>
        <w:spacing w:before="600"/>
        <w:rPr>
          <w:sz w:val="72"/>
          <w:szCs w:val="72"/>
        </w:rPr>
      </w:pPr>
      <w:r w:rsidRPr="006220E2">
        <w:rPr>
          <w:sz w:val="72"/>
          <w:szCs w:val="72"/>
        </w:rPr>
        <w:t xml:space="preserve">„Just because something seems unthinkable today does not mean that it is impossible. It is just not yet conceivable.” </w:t>
      </w:r>
      <w:r w:rsidR="006220E2" w:rsidRPr="006220E2">
        <w:rPr>
          <w:sz w:val="72"/>
          <w:szCs w:val="72"/>
        </w:rPr>
        <w:t xml:space="preserve">– </w:t>
      </w:r>
      <w:r w:rsidRPr="006220E2">
        <w:rPr>
          <w:sz w:val="72"/>
          <w:szCs w:val="72"/>
        </w:rPr>
        <w:t xml:space="preserve"> author unknown</w:t>
      </w:r>
      <w:r w:rsidRPr="006220E2">
        <w:rPr>
          <w:sz w:val="72"/>
          <w:szCs w:val="72"/>
        </w:rPr>
        <w:br w:type="page"/>
      </w:r>
    </w:p>
    <w:p w14:paraId="6B02D4B2" w14:textId="77777777" w:rsidR="00C249DA" w:rsidRPr="006220E2" w:rsidRDefault="00C249DA" w:rsidP="00C249DA">
      <w:pPr>
        <w:rPr>
          <w:sz w:val="72"/>
          <w:szCs w:val="72"/>
        </w:rPr>
      </w:pPr>
    </w:p>
    <w:p w14:paraId="217D819C" w14:textId="77777777" w:rsidR="00C249DA" w:rsidRPr="006220E2" w:rsidRDefault="00C249DA" w:rsidP="00C249DA">
      <w:pPr>
        <w:rPr>
          <w:sz w:val="72"/>
          <w:szCs w:val="72"/>
        </w:rPr>
      </w:pPr>
    </w:p>
    <w:p w14:paraId="08B00528" w14:textId="77777777" w:rsidR="00C249DA" w:rsidRPr="006220E2" w:rsidRDefault="00C249DA" w:rsidP="00C249DA">
      <w:pPr>
        <w:rPr>
          <w:sz w:val="72"/>
          <w:szCs w:val="72"/>
        </w:rPr>
      </w:pPr>
    </w:p>
    <w:p w14:paraId="62BF6A08" w14:textId="4AE0D48E" w:rsidR="00C249DA" w:rsidRPr="006220E2" w:rsidRDefault="00C249DA" w:rsidP="00C249DA">
      <w:pPr>
        <w:rPr>
          <w:sz w:val="72"/>
          <w:szCs w:val="72"/>
        </w:rPr>
      </w:pPr>
      <w:r w:rsidRPr="006220E2">
        <w:rPr>
          <w:sz w:val="72"/>
          <w:szCs w:val="72"/>
        </w:rPr>
        <w:t xml:space="preserve">"the master's </w:t>
      </w:r>
      <w:r w:rsidRPr="006220E2">
        <w:rPr>
          <w:i/>
          <w:sz w:val="72"/>
          <w:szCs w:val="72"/>
        </w:rPr>
        <w:t>tools</w:t>
      </w:r>
      <w:r w:rsidRPr="006220E2">
        <w:rPr>
          <w:sz w:val="72"/>
          <w:szCs w:val="72"/>
        </w:rPr>
        <w:t xml:space="preserve"> will never dismantle the master's </w:t>
      </w:r>
      <w:r w:rsidRPr="006220E2">
        <w:rPr>
          <w:i/>
          <w:sz w:val="72"/>
          <w:szCs w:val="72"/>
        </w:rPr>
        <w:t>house” –</w:t>
      </w:r>
      <w:r w:rsidRPr="006220E2">
        <w:rPr>
          <w:sz w:val="72"/>
          <w:szCs w:val="72"/>
        </w:rPr>
        <w:t xml:space="preserve"> Audre Lorde</w:t>
      </w:r>
      <w:bookmarkEnd w:id="0"/>
    </w:p>
    <w:sectPr w:rsidR="00C249DA" w:rsidRPr="006220E2" w:rsidSect="006220E2">
      <w:pgSz w:w="16838" w:h="11906" w:orient="landscape" w:code="9"/>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incy C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9DA"/>
    <w:rsid w:val="006220E2"/>
    <w:rsid w:val="00C249DA"/>
  </w:rsids>
  <m:mathPr>
    <m:mathFont m:val="Cambria Math"/>
    <m:brkBin m:val="before"/>
    <m:brkBinSub m:val="--"/>
    <m:smallFrac m:val="0"/>
    <m:dispDef/>
    <m:lMargin m:val="0"/>
    <m:rMargin m:val="0"/>
    <m:defJc m:val="centerGroup"/>
    <m:wrapIndent m:val="1440"/>
    <m:intLim m:val="subSup"/>
    <m:naryLim m:val="undOvr"/>
  </m:mathPr>
  <w:themeFontLang w:val="en-150"/>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41E0A"/>
  <w15:chartTrackingRefBased/>
  <w15:docId w15:val="{18281995-1CF9-4756-8D1A-8DCDEA3C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150"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9DA"/>
    <w:rPr>
      <w:rFonts w:ascii="Quincy CF" w:hAnsi="Quincy CF"/>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Zimmermann</dc:creator>
  <cp:keywords/>
  <dc:description/>
  <cp:lastModifiedBy>Eliza Zimmermann</cp:lastModifiedBy>
  <cp:revision>2</cp:revision>
  <dcterms:created xsi:type="dcterms:W3CDTF">2022-11-14T21:43:00Z</dcterms:created>
  <dcterms:modified xsi:type="dcterms:W3CDTF">2022-11-28T19:14:00Z</dcterms:modified>
</cp:coreProperties>
</file>